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C1" w:rsidRPr="005D47C1" w:rsidRDefault="00336893" w:rsidP="005D47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5D47C1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</w:t>
      </w:r>
      <w:r w:rsidR="005D47C1" w:rsidRPr="00DF79DF">
        <w:rPr>
          <w:rFonts w:ascii="Times New Roman" w:hAnsi="Times New Roman"/>
          <w:b/>
          <w:sz w:val="28"/>
          <w:szCs w:val="28"/>
        </w:rPr>
        <w:t>проведении</w:t>
      </w:r>
      <w:r w:rsidR="005D47C1">
        <w:rPr>
          <w:rFonts w:ascii="Times New Roman" w:hAnsi="Times New Roman"/>
          <w:b/>
          <w:sz w:val="28"/>
          <w:szCs w:val="28"/>
        </w:rPr>
        <w:t xml:space="preserve"> к</w:t>
      </w:r>
      <w:r w:rsidR="005D47C1" w:rsidRPr="005D47C1">
        <w:rPr>
          <w:rFonts w:ascii="Times New Roman" w:hAnsi="Times New Roman"/>
          <w:b/>
          <w:sz w:val="28"/>
          <w:szCs w:val="28"/>
        </w:rPr>
        <w:t xml:space="preserve">омплексного наблюдения условий жизни населения в </w:t>
      </w:r>
      <w:r w:rsidR="005D47C1">
        <w:rPr>
          <w:rFonts w:ascii="Times New Roman" w:hAnsi="Times New Roman"/>
          <w:b/>
          <w:sz w:val="28"/>
          <w:szCs w:val="28"/>
        </w:rPr>
        <w:t>ию</w:t>
      </w:r>
      <w:r w:rsidR="00D55D8D">
        <w:rPr>
          <w:rFonts w:ascii="Times New Roman" w:hAnsi="Times New Roman"/>
          <w:b/>
          <w:sz w:val="28"/>
          <w:szCs w:val="28"/>
        </w:rPr>
        <w:t>н</w:t>
      </w:r>
      <w:r w:rsidR="005D47C1">
        <w:rPr>
          <w:rFonts w:ascii="Times New Roman" w:hAnsi="Times New Roman"/>
          <w:b/>
          <w:sz w:val="28"/>
          <w:szCs w:val="28"/>
        </w:rPr>
        <w:t xml:space="preserve">е </w:t>
      </w:r>
      <w:r w:rsidR="005D47C1" w:rsidRPr="005D47C1">
        <w:rPr>
          <w:rFonts w:ascii="Times New Roman" w:hAnsi="Times New Roman"/>
          <w:b/>
          <w:sz w:val="28"/>
          <w:szCs w:val="28"/>
        </w:rPr>
        <w:t>2022 год</w:t>
      </w:r>
      <w:r w:rsidR="005D47C1">
        <w:rPr>
          <w:rFonts w:ascii="Times New Roman" w:hAnsi="Times New Roman"/>
          <w:b/>
          <w:sz w:val="28"/>
          <w:szCs w:val="28"/>
        </w:rPr>
        <w:t>а</w:t>
      </w:r>
      <w:r w:rsidR="005D47C1" w:rsidRPr="005D47C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9C6A1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A1D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 w:rsidRPr="009C6A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9C6A1D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 w:rsidRPr="009C6A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9C6A1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 w:rsidRPr="009C6A1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 w:rsidRPr="009C6A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 w:rsidRPr="009C6A1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 w:rsidRPr="009C6A1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 w:rsidRPr="009C6A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 w:rsidRPr="009C6A1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C6A1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 w:rsidRPr="009C6A1D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9C6A1D" w:rsidRPr="009C6A1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D2B3C" w:rsidRPr="009C6A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9C6A1D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 w:rsidRPr="009C6A1D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  <w:bookmarkStart w:id="0" w:name="_GoBack"/>
            <w:bookmarkEnd w:id="0"/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47C1" w:rsidP="005D4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ФЛК)</w:t>
            </w:r>
          </w:p>
        </w:tc>
        <w:tc>
          <w:tcPr>
            <w:tcW w:w="8363" w:type="dxa"/>
          </w:tcPr>
          <w:p w:rsidR="005D47C1" w:rsidRPr="00637517" w:rsidRDefault="005D47C1" w:rsidP="005D47C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изучить инструкцию по проведению работ по загрузке и проведению формального и логического контролей первичных статистических данных;</w:t>
            </w:r>
          </w:p>
          <w:p w:rsidR="005D47C1" w:rsidRPr="00637517" w:rsidRDefault="005D47C1" w:rsidP="005D47C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подготовить заполненные электронные вопросники, установленные на ПАК, вопросники на бумажном носителе, содержащие первичные статистические данные, к автоматизированному вводу данных;</w:t>
            </w:r>
          </w:p>
          <w:p w:rsidR="005D47C1" w:rsidRPr="00637517" w:rsidRDefault="005D47C1" w:rsidP="005D47C1">
            <w:pPr>
              <w:pStyle w:val="ConsPlusNonformat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7517">
              <w:rPr>
                <w:rFonts w:ascii="Times New Roman" w:hAnsi="Times New Roman"/>
                <w:sz w:val="24"/>
                <w:szCs w:val="24"/>
              </w:rPr>
              <w:t>- осуществить загрузку заполненных вопросников с ПАК на сервер ЦОД ФУ;</w:t>
            </w:r>
          </w:p>
          <w:p w:rsidR="005D47C1" w:rsidRPr="00637517" w:rsidRDefault="005D47C1" w:rsidP="005D47C1">
            <w:pPr>
              <w:pStyle w:val="ConsPlusNonformat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проведение формального и логического контролей первичных статистических данных, их корректировка в целях обеспечения полноты данных;</w:t>
            </w:r>
          </w:p>
          <w:p w:rsidR="005D47C1" w:rsidRPr="00637517" w:rsidRDefault="005D47C1" w:rsidP="005D47C1">
            <w:pPr>
              <w:pStyle w:val="ConsPlusNonformat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проводить ежедневный мониторинг ввода данных;</w:t>
            </w:r>
          </w:p>
          <w:p w:rsidR="005D47C1" w:rsidRPr="00637517" w:rsidRDefault="005D47C1" w:rsidP="005D47C1">
            <w:pPr>
              <w:tabs>
                <w:tab w:val="left" w:pos="339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принимать участие в работе по вопросам согласования порядка и правомерности внесения правок в первичный информационный фонд;</w:t>
            </w:r>
          </w:p>
          <w:p w:rsidR="005D0D7E" w:rsidRPr="005D0D7E" w:rsidRDefault="005D47C1" w:rsidP="005D47C1">
            <w:pPr>
              <w:tabs>
                <w:tab w:val="left" w:pos="339"/>
              </w:tabs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5D47C1" w:rsidRPr="00637517" w:rsidRDefault="005D47C1" w:rsidP="005D47C1">
            <w:pPr>
              <w:pStyle w:val="ConsPlusNonformat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осуществить загрузку заполненных вопросников с ПАК на сервер ЦОД ФУ;</w:t>
            </w:r>
          </w:p>
          <w:p w:rsidR="005D47C1" w:rsidRPr="00637517" w:rsidRDefault="005D47C1" w:rsidP="005D47C1">
            <w:pPr>
              <w:tabs>
                <w:tab w:val="left" w:pos="339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осуществить ввод первичных данных с бумажных носителей (формы                   №№ 1-коуж, 2-коуж, 3-коуж);</w:t>
            </w:r>
          </w:p>
          <w:p w:rsidR="005D47C1" w:rsidRPr="00637517" w:rsidRDefault="005D47C1" w:rsidP="005D47C1">
            <w:pPr>
              <w:tabs>
                <w:tab w:val="left" w:pos="339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провести первичный автоматизированный контроль введенных первичных статистических данных;</w:t>
            </w:r>
          </w:p>
          <w:p w:rsidR="005D0D7E" w:rsidRPr="005D0D7E" w:rsidRDefault="005D47C1" w:rsidP="005D47C1">
            <w:pPr>
              <w:tabs>
                <w:tab w:val="left" w:pos="339"/>
              </w:tabs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5D8D" w:rsidRDefault="00D55D8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D55D8D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F6CC8" w:rsidRPr="0039437A" w:rsidRDefault="00D55D8D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114603.95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D8D" w:rsidRPr="00AB56E3" w:rsidTr="00A42A65">
        <w:tc>
          <w:tcPr>
            <w:tcW w:w="2376" w:type="dxa"/>
          </w:tcPr>
          <w:p w:rsidR="00D55D8D" w:rsidRPr="00AB56E3" w:rsidRDefault="00D55D8D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D55D8D" w:rsidRPr="00D55D8D" w:rsidRDefault="00D55D8D" w:rsidP="00272B9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D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D55D8D" w:rsidRPr="00D55D8D" w:rsidRDefault="00D55D8D" w:rsidP="00272B9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D8D">
              <w:rPr>
                <w:rFonts w:ascii="Times New Roman" w:hAnsi="Times New Roman"/>
                <w:b/>
                <w:sz w:val="24"/>
                <w:szCs w:val="24"/>
              </w:rPr>
              <w:t>114603.95</w:t>
            </w:r>
          </w:p>
        </w:tc>
        <w:tc>
          <w:tcPr>
            <w:tcW w:w="1441" w:type="dxa"/>
          </w:tcPr>
          <w:p w:rsidR="00D55D8D" w:rsidRPr="00AB56E3" w:rsidRDefault="00D55D8D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55D8D" w:rsidRPr="00AB56E3" w:rsidRDefault="00D55D8D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55D8D" w:rsidRPr="00AB56E3" w:rsidRDefault="00D55D8D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55D8D" w:rsidRPr="00AB56E3" w:rsidRDefault="00D55D8D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7C1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C6A1D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5D8D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5D47C1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5D47C1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5D47C1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5D47C1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cp:lastPrinted>2021-01-29T02:33:00Z</cp:lastPrinted>
  <dcterms:created xsi:type="dcterms:W3CDTF">2022-04-19T08:09:00Z</dcterms:created>
  <dcterms:modified xsi:type="dcterms:W3CDTF">2022-04-19T22:57:00Z</dcterms:modified>
</cp:coreProperties>
</file>