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81" w:rsidRPr="00E54581" w:rsidRDefault="00746D39" w:rsidP="006F0A11">
      <w:pPr>
        <w:spacing w:after="0" w:line="240" w:lineRule="auto"/>
        <w:jc w:val="center"/>
        <w:rPr>
          <w:b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6F0A11" w:rsidRPr="00584917">
        <w:rPr>
          <w:rFonts w:ascii="Times New Roman" w:hAnsi="Times New Roman"/>
          <w:b/>
          <w:bCs/>
          <w:sz w:val="28"/>
          <w:szCs w:val="28"/>
        </w:rPr>
        <w:t>Выборочного обследования по вопросам использования населением</w:t>
      </w:r>
      <w:r w:rsidR="006F0A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0A11" w:rsidRPr="00584917">
        <w:rPr>
          <w:rFonts w:ascii="Times New Roman" w:hAnsi="Times New Roman"/>
          <w:b/>
          <w:bCs/>
          <w:sz w:val="28"/>
          <w:szCs w:val="28"/>
        </w:rPr>
        <w:t>информационных технологий и информационно-телекоммуникационных сетей</w:t>
      </w:r>
      <w:r w:rsidR="006F0A11" w:rsidRPr="007E12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06796B">
        <w:rPr>
          <w:rFonts w:ascii="Times New Roman" w:hAnsi="Times New Roman"/>
          <w:b/>
          <w:spacing w:val="-8"/>
          <w:sz w:val="28"/>
          <w:szCs w:val="28"/>
        </w:rPr>
        <w:t>ноябре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BD47CF">
        <w:rPr>
          <w:rFonts w:ascii="Times New Roman" w:hAnsi="Times New Roman"/>
          <w:b/>
          <w:spacing w:val="-8"/>
          <w:sz w:val="28"/>
          <w:szCs w:val="28"/>
        </w:rPr>
        <w:t>2</w:t>
      </w:r>
      <w:r w:rsidR="004D0004">
        <w:rPr>
          <w:rFonts w:ascii="Times New Roman" w:hAnsi="Times New Roman"/>
          <w:b/>
          <w:spacing w:val="-8"/>
          <w:sz w:val="28"/>
          <w:szCs w:val="28"/>
        </w:rPr>
        <w:t>1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5"/>
        <w:gridCol w:w="9307"/>
      </w:tblGrid>
      <w:tr w:rsidR="00746D39" w:rsidTr="00831C61">
        <w:tc>
          <w:tcPr>
            <w:tcW w:w="11272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831C61">
        <w:tc>
          <w:tcPr>
            <w:tcW w:w="188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384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831C61">
        <w:tc>
          <w:tcPr>
            <w:tcW w:w="188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9384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831C61">
        <w:tc>
          <w:tcPr>
            <w:tcW w:w="11272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831C61">
        <w:tc>
          <w:tcPr>
            <w:tcW w:w="11272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831C61">
        <w:tc>
          <w:tcPr>
            <w:tcW w:w="11272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831C61">
        <w:tc>
          <w:tcPr>
            <w:tcW w:w="11272" w:type="dxa"/>
            <w:gridSpan w:val="2"/>
          </w:tcPr>
          <w:p w:rsidR="000C42B1" w:rsidRPr="00746D39" w:rsidRDefault="000425C0" w:rsidP="00831C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831C61">
              <w:rPr>
                <w:rFonts w:ascii="Times New Roman" w:hAnsi="Times New Roman"/>
                <w:b/>
                <w:bCs/>
                <w:sz w:val="28"/>
                <w:szCs w:val="28"/>
              </w:rPr>
              <w:t>234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831C6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831C61">
        <w:tc>
          <w:tcPr>
            <w:tcW w:w="11272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831C61">
        <w:tc>
          <w:tcPr>
            <w:tcW w:w="188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9384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31C61" w:rsidRPr="005D4CCF" w:rsidTr="00831C61">
        <w:trPr>
          <w:trHeight w:val="56"/>
        </w:trPr>
        <w:tc>
          <w:tcPr>
            <w:tcW w:w="1888" w:type="dxa"/>
          </w:tcPr>
          <w:p w:rsidR="00831C61" w:rsidRPr="00831C61" w:rsidRDefault="00831C61" w:rsidP="0083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по сбору первичных статистических данных</w:t>
            </w:r>
          </w:p>
          <w:p w:rsidR="00831C61" w:rsidRPr="007D62EE" w:rsidRDefault="00831C61" w:rsidP="0083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интервьюер</w:t>
            </w:r>
            <w:r w:rsidRPr="00831C6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пройти обучение;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сверить перед проведением опроса адресной части анкеты об использовании ИКТ, введенной на планшетном компьютере, с адресной частью анкеты обследования рабочей силы;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провести опрос населения путем заполнения анкет на бумажных носителях либо с использованием планшетных компьютеров;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обеспечить сохранность заполненных на бумажных носителях анкет и планшетных компьютеров;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инструктору территориального уровня заполненные на бумажных носителях анкеты;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передать карту памяти с информацией инструктору территориального уровня;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планшетный компьютер материально ответственному лицу;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C61" w:rsidRPr="005D4CCF" w:rsidTr="00831C61">
        <w:trPr>
          <w:trHeight w:val="56"/>
        </w:trPr>
        <w:tc>
          <w:tcPr>
            <w:tcW w:w="1888" w:type="dxa"/>
          </w:tcPr>
          <w:p w:rsidR="00831C61" w:rsidRPr="007D62EE" w:rsidRDefault="00831C61" w:rsidP="00831C6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обработке первичных статистических данных (оператор </w:t>
            </w:r>
            <w:r>
              <w:rPr>
                <w:rFonts w:ascii="Times New Roman" w:hAnsi="Times New Roman"/>
                <w:sz w:val="20"/>
                <w:szCs w:val="20"/>
              </w:rPr>
              <w:t>формально-логического контроля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831C61" w:rsidRPr="00831C61" w:rsidRDefault="00831C61" w:rsidP="00831C61">
            <w:pPr>
              <w:spacing w:after="0" w:line="288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обучение порядку проведения федерального статистического наблюдения; 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проведение формального и логического контроля первичных данных;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формирование первичного массива;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сдача работы инструктору;</w:t>
            </w:r>
          </w:p>
          <w:p w:rsidR="00831C61" w:rsidRPr="00831C61" w:rsidRDefault="00831C61" w:rsidP="00831C61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сохранность полученной информации и неразглашение конфиденциальной информации, полученной в ходе статистического наблюдения.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778EB" w:rsidRPr="00044115" w:rsidTr="001308FF">
        <w:tc>
          <w:tcPr>
            <w:tcW w:w="2376" w:type="dxa"/>
          </w:tcPr>
          <w:p w:rsidR="006778EB" w:rsidRPr="006778EB" w:rsidRDefault="006778EB" w:rsidP="006778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8EB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6778EB" w:rsidRPr="00044115" w:rsidRDefault="00E00B59" w:rsidP="004D000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D47CF">
              <w:rPr>
                <w:rFonts w:ascii="Times New Roman" w:hAnsi="Times New Roman"/>
                <w:sz w:val="24"/>
                <w:szCs w:val="24"/>
              </w:rPr>
              <w:t>8</w:t>
            </w:r>
            <w:r w:rsidR="004D0004">
              <w:rPr>
                <w:rFonts w:ascii="Times New Roman" w:hAnsi="Times New Roman"/>
                <w:sz w:val="24"/>
                <w:szCs w:val="24"/>
              </w:rPr>
              <w:t>959</w:t>
            </w:r>
            <w:r w:rsidR="006778EB">
              <w:rPr>
                <w:rFonts w:ascii="Times New Roman" w:hAnsi="Times New Roman"/>
                <w:sz w:val="24"/>
                <w:szCs w:val="24"/>
              </w:rPr>
              <w:t>.</w:t>
            </w:r>
            <w:r w:rsidR="00BD47CF">
              <w:rPr>
                <w:rFonts w:ascii="Times New Roman" w:hAnsi="Times New Roman"/>
                <w:sz w:val="24"/>
                <w:szCs w:val="24"/>
              </w:rPr>
              <w:t>6</w:t>
            </w:r>
            <w:r w:rsidR="004D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66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 обработке первичных статистических данных </w:t>
            </w:r>
          </w:p>
        </w:tc>
        <w:tc>
          <w:tcPr>
            <w:tcW w:w="1441" w:type="dxa"/>
          </w:tcPr>
          <w:p w:rsidR="006778EB" w:rsidRPr="00044115" w:rsidRDefault="0006796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6778EB" w:rsidRPr="00044115" w:rsidRDefault="0006796B" w:rsidP="0006796B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14523</w:t>
            </w:r>
            <w:r w:rsidR="00E00B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6778EB" w:rsidRPr="00FB4865" w:rsidRDefault="004D0004" w:rsidP="000679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796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441" w:type="dxa"/>
          </w:tcPr>
          <w:p w:rsidR="006778EB" w:rsidRPr="00FB4865" w:rsidRDefault="004D0004" w:rsidP="0006796B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2434</w:t>
            </w:r>
            <w:r w:rsidR="000679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06796B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6796B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5315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41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0004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778EB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0A11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0F9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12AB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C61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47C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B59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865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8319-ACCF-4573-9589-149C305D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2021-11-12T07:47:00Z</dcterms:created>
  <dcterms:modified xsi:type="dcterms:W3CDTF">2021-11-12T07:47:00Z</dcterms:modified>
</cp:coreProperties>
</file>