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6DE2">
        <w:rPr>
          <w:rFonts w:ascii="Times New Roman" w:hAnsi="Times New Roman" w:cs="Times New Roman"/>
          <w:sz w:val="24"/>
          <w:szCs w:val="24"/>
        </w:rPr>
        <w:t>ФЕДЕРАЛЬНАЯ СЛУЖБА ГОСУДАРСТВЕННОЙ СТАТИСТИКИ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ПРИКАЗ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от 28 июля 2014 г. N 491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 "ТЕЛЕФОНЕ ДОВЕРИЯ" ФЕДЕРАЛЬНОЙ СЛУЖБЫ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Плана противодействия коррупции в Федеральной службе государственной статистики на 2014 - 2015 годы, утвержденного приказом Росстата от 21.05.2014 N 375, и в целях совершенствования </w:t>
      </w:r>
      <w:hyperlink r:id="rId7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работы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с обращениями граждан и организаций в Федеральной службе государственной статистики по вопросам противодействия коррупции приказываю: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6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о "телефоне доверия" Федеральной службы государственной статистики (далее - положение о "телефоне доверия").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2. Управлению развития имущественного комплекса (Н.В. Луговой) обеспечить бесперебойное функционирование линии телефонной связи с номером 8 (495) 607-40-97 для работы "телефона доверия".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3. Административному управлению (И.Л. Полянский):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регистрацию обращений граждан и организаций, поступивших по "телефону доверия" в Журнале регистрации обращений граждан и организаций по "телефону доверия" Федеральной службы государственной статистики;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размещение: совместно с Управлением информационных ресурсов и технологий (М.В. Бурдаков) информации о функционировании "телефона доверия" и об ответственных за организацию работы "телефона доверия" лицах в информационно-телекоммуникационной сети "Интернет" на официальном сайте Росстата; на информационном стенде, расположенном в помещении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4. Начальникам структурных подразделений центрального аппарата и руководителям территориальных органов Федеральной службы государственной статистики, руководителям организаций, созданных для выполнения задач, стоящих перед Росстатом, ознакомить сотрудников с положением о "телефоне доверия".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5. Руководителям территориальных органов Федеральной службы государственной статистики и организаций, созданных для выполнения задач, стоящих перед Росстатом: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работу по функционированию "телефона доверия" на местах и определить ответственных лиц за организацию работы "телефона доверия";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регистрацию обращений граждан и организаций, поступивших по "телефону доверия" в Журнале регистрации обращений граждан и организаций по "телефону доверия";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размещение информации о функционировании "телефона доверия" и об ответственных за организацию работы "телефона доверия" лицах в информационно-телекоммуникационной сети "Интернет" на официальных сайтах, информационных стендах.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6. Контроль за исполнением настоящего приказа возложить на заместителя руководителя Росстата К.Э. Лайкама.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Временно исполняющий обязанности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руководителя Федеральной службы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Г.К.ОКСЕНОЙТ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приказом Росстата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от 28.07.2014 N 491</w:t>
      </w:r>
    </w:p>
    <w:p w:rsid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E07" w:rsidRDefault="00D25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E07" w:rsidRPr="00B26DE2" w:rsidRDefault="00D25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B26DE2">
        <w:rPr>
          <w:rFonts w:ascii="Times New Roman" w:hAnsi="Times New Roman" w:cs="Times New Roman"/>
          <w:sz w:val="24"/>
          <w:szCs w:val="24"/>
        </w:rPr>
        <w:t>ПОЛОЖЕНИЕ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 "ТЕЛЕФОНЕ ДОВЕРИЯ" ФЕДЕРАЛЬНОЙ СЛУЖБЫ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организации работы с обращениями граждан и организаций, полученными по "телефону доверия", о фактах проявления коррупции в Федеральной </w:t>
      </w:r>
      <w:hyperlink r:id="rId8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службе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(далее - Росстат).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2. "Телефон доверия"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федеральных государственных гражданских служащих центрального аппарата, территориальных органов Росстата (далее - гражданские служащие), работников организаций, созданных для выполнения задач, стоящих перед Росстатом, а также для обеспечения защиты прав и законных интересов граждан.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3. Для работы "телефона доверия" в Росстате выделена линия телефонной связи с номером: 8 (495) 607-40-97.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4. "Телефон доверия" устанавливается в служебном помещении отдела по профилактике коррупционных и иных правонарушений Административного управления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5. Режим функционирования "телефона доверия" - круглосуточный.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6. Прием обращений абонентов, поступающих по "телефону доверия", осуществляется в автоматическом режиме с записью сообщения на автоответчик.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7. Учет обращений абонентов о фактах проявления коррупции, совершенных гражданскими служащими, поступающих по "телефону доверия", осуществляется сотрудниками отдела по профилактике коррупционных и иных правонарушений Административного управления Росстата, в должностные обязанности которых входит указанная работа.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8. Обращения, поступившие на "телефон доверия" Федеральной службы государственной статистики по установленной </w:t>
      </w:r>
      <w:hyperlink w:anchor="P65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форме о фактах проявления коррупции, совершенных федеральными государственными гражданскими служащими Росстата, заносятся в Журнал регистрации обращения граждан и организаций по "телефону доверия" Федеральной службы государственной статистики (далее - Журнал) по установленной </w:t>
      </w:r>
      <w:hyperlink w:anchor="P121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форме и рассматриваются в порядке, предусмотренном Федеральным законом от 02.05.2006 N 59-ФЗ "О порядке рассмотрения обращений граждан Российской Федерации".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Контроль за соблюдением порядка и сроков рассмотрения обращений по вопросам противодействия коррупции осуществляется в пределах своей компетенции отделом по профилактике коррупционных и иных правонарушений Административного управления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9. При наличии в обращениях, поступивших на "телефон доверия", вопросов, относящихся к компетенции других структурных подразделений центрального аппарата, территориальных органов Росстата и организаций, созданных для выполнения задач, стоящих перед Росстатом, обращения направляются по принадлежности в установленном порядке.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10. При наличии в обращениях абонентов информации, относящейся к компетенции правоохранительных и иных государственных органов, информация направляется отделом по профилактике коррупционных и иных правонарушений Административного управления Росстата в соответствующие органы в бумажном виде с сопроводительным </w:t>
      </w:r>
      <w:r w:rsidRPr="00B26DE2">
        <w:rPr>
          <w:rFonts w:ascii="Times New Roman" w:hAnsi="Times New Roman" w:cs="Times New Roman"/>
          <w:sz w:val="24"/>
          <w:szCs w:val="24"/>
        </w:rPr>
        <w:lastRenderedPageBreak/>
        <w:t>письмом.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11. При поступлении по "телефону доверия" анонимных сообщений (без указания фамилии гражданина, направившего обращение), а также сообщений, не содержащих адреса (почтового и электронного), по которому должен быть направлен ответ, регистрируются в Журнале, но не рассматриваются.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12. Федеральные государственные гражданские служащие, работающие с информацией, поступившей по "телефону доверия", несут персональную ответственность за соблюдение конфиденциальности полученных сведений.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13. Информация о номере выделенной линии для работы "телефона доверия" по вопросам противодействия коррупции размещается в информационно-телекоммуникационной сети "Интернет" на официальном сайте Росстата, информационном стенде, расположенном в помещении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14. Использование "телефона доверия" не по назначению, в том числе в личных целях, запрещено.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D25E07" w:rsidP="00D25E07">
      <w:pPr>
        <w:pStyle w:val="ConsPlusNormal"/>
        <w:tabs>
          <w:tab w:val="left" w:pos="5670"/>
        </w:tabs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B26DE2" w:rsidRPr="00B26DE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25E07" w:rsidRDefault="00B26DE2" w:rsidP="00D25E07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к положению о "телефоне</w:t>
      </w:r>
      <w:r w:rsidR="00D25E07">
        <w:rPr>
          <w:rFonts w:ascii="Times New Roman" w:hAnsi="Times New Roman" w:cs="Times New Roman"/>
          <w:sz w:val="24"/>
          <w:szCs w:val="24"/>
        </w:rPr>
        <w:t xml:space="preserve"> </w:t>
      </w:r>
      <w:r w:rsidRPr="00B26DE2">
        <w:rPr>
          <w:rFonts w:ascii="Times New Roman" w:hAnsi="Times New Roman" w:cs="Times New Roman"/>
          <w:sz w:val="24"/>
          <w:szCs w:val="24"/>
        </w:rPr>
        <w:t>доверия"</w:t>
      </w:r>
    </w:p>
    <w:p w:rsidR="00B26DE2" w:rsidRPr="00B26DE2" w:rsidRDefault="00B26DE2" w:rsidP="00D25E0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Федеральной службы</w:t>
      </w:r>
      <w:r w:rsidR="00D25E07">
        <w:rPr>
          <w:rFonts w:ascii="Times New Roman" w:hAnsi="Times New Roman" w:cs="Times New Roman"/>
          <w:sz w:val="24"/>
          <w:szCs w:val="24"/>
        </w:rPr>
        <w:t xml:space="preserve"> </w:t>
      </w: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Default="00D25E07" w:rsidP="00D25E07">
      <w:pPr>
        <w:pStyle w:val="ConsPlusNormal"/>
        <w:tabs>
          <w:tab w:val="left" w:pos="5670"/>
        </w:tabs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6DE2">
        <w:rPr>
          <w:rFonts w:ascii="Times New Roman" w:hAnsi="Times New Roman" w:cs="Times New Roman"/>
          <w:sz w:val="24"/>
          <w:szCs w:val="24"/>
        </w:rPr>
        <w:t>Предлагаемый образец</w:t>
      </w: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 w:rsidP="00B26D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B26DE2">
        <w:rPr>
          <w:rFonts w:ascii="Times New Roman" w:hAnsi="Times New Roman" w:cs="Times New Roman"/>
          <w:sz w:val="24"/>
          <w:szCs w:val="24"/>
        </w:rPr>
        <w:t>Обращение,</w:t>
      </w:r>
    </w:p>
    <w:p w:rsidR="00B26DE2" w:rsidRPr="00B26DE2" w:rsidRDefault="00B26DE2" w:rsidP="00B26D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поступившее на "телефон доверия" Федеральной службы</w:t>
      </w:r>
    </w:p>
    <w:p w:rsidR="00B26DE2" w:rsidRPr="00B26DE2" w:rsidRDefault="00B26DE2" w:rsidP="00B26D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Дата, время: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(указывается дата, время поступления сообщения на "телефон доверия"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  (число, месяц, год, час., мин.))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Фамилия, имя, отчество: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(указывается Ф.И.О. абонента, название организации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(либо делается запись о том, что абонент Ф.И.О. не сообщил)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Место проживания: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(указывается адрес, который сообщил абонент: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почтовый индекс, республика, область, район, населенный пункт,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название улицы, дом, корпус, квартира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либо делается запись о том, что абонент адрес не сообщил)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(номер телефона, с которого звонил и/или который сообщил абонент,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либо делается запись о том, что телефон не определился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и/или абонент номер телефона не сообщил)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Содержание обращения: 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Обращение принял: 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     (должность, фамилия и инициалы, подпись лица,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        принявшего сообщение)</w:t>
      </w:r>
    </w:p>
    <w:p w:rsidR="00B26DE2" w:rsidRPr="00B26DE2" w:rsidRDefault="00B26DE2">
      <w:pPr>
        <w:rPr>
          <w:rFonts w:ascii="Times New Roman" w:hAnsi="Times New Roman" w:cs="Times New Roman"/>
          <w:sz w:val="24"/>
          <w:szCs w:val="24"/>
        </w:rPr>
        <w:sectPr w:rsidR="00B26DE2" w:rsidRPr="00B26DE2" w:rsidSect="00B26DE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26DE2" w:rsidRPr="00B26DE2" w:rsidRDefault="00D25E07" w:rsidP="00D25E07">
      <w:pPr>
        <w:pStyle w:val="ConsPlusNormal"/>
        <w:tabs>
          <w:tab w:val="left" w:pos="11340"/>
        </w:tabs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B26DE2" w:rsidRPr="00B26DE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26DE2" w:rsidRPr="00B26DE2" w:rsidRDefault="00D25E07" w:rsidP="00D25E07">
      <w:pPr>
        <w:pStyle w:val="ConsPlusNormal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DE2" w:rsidRPr="00B26DE2">
        <w:rPr>
          <w:rFonts w:ascii="Times New Roman" w:hAnsi="Times New Roman" w:cs="Times New Roman"/>
          <w:sz w:val="24"/>
          <w:szCs w:val="24"/>
        </w:rPr>
        <w:t>к положению о "телефоне</w:t>
      </w:r>
    </w:p>
    <w:p w:rsidR="00B26DE2" w:rsidRPr="00B26DE2" w:rsidRDefault="00B26DE2" w:rsidP="00D25E07">
      <w:pPr>
        <w:pStyle w:val="ConsPlusNormal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доверия" Федеральной службы</w:t>
      </w:r>
    </w:p>
    <w:p w:rsidR="00B26DE2" w:rsidRPr="00B26DE2" w:rsidRDefault="00D25E07" w:rsidP="00D25E07">
      <w:pPr>
        <w:pStyle w:val="ConsPlusNormal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6DE2"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Default="00B26DE2" w:rsidP="00D25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E07" w:rsidRDefault="00D25E07" w:rsidP="00D25E07">
      <w:pPr>
        <w:pStyle w:val="ConsPlusNormal"/>
        <w:tabs>
          <w:tab w:val="left" w:pos="11340"/>
        </w:tabs>
        <w:ind w:left="99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Предлагаемый образец</w:t>
      </w:r>
    </w:p>
    <w:p w:rsidR="00D25E07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E07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E07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E07" w:rsidRPr="00B26DE2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1"/>
      <w:bookmarkEnd w:id="3"/>
      <w:r w:rsidRPr="00B26DE2">
        <w:rPr>
          <w:rFonts w:ascii="Times New Roman" w:hAnsi="Times New Roman" w:cs="Times New Roman"/>
          <w:sz w:val="24"/>
          <w:szCs w:val="24"/>
        </w:rPr>
        <w:t>Журнал</w:t>
      </w: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регистрации обращений граждан и организаций по "телефону</w:t>
      </w: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доверия" Федеральной службы государственной статистики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260"/>
        <w:gridCol w:w="1080"/>
        <w:gridCol w:w="2225"/>
        <w:gridCol w:w="2410"/>
        <w:gridCol w:w="1985"/>
        <w:gridCol w:w="2409"/>
        <w:gridCol w:w="2835"/>
      </w:tblGrid>
      <w:tr w:rsidR="00B26DE2" w:rsidRPr="00B26DE2" w:rsidTr="00B26DE2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Время (час., мин.)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Ф.И.О. абонента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Адрес, телефон абонента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Ф.И.О. сотрудника, зарегистрировавшего обращение, подпись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обращения, куда направлено (исх. N, дата)</w:t>
            </w:r>
          </w:p>
        </w:tc>
      </w:tr>
    </w:tbl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621E8" w:rsidRPr="00B26DE2" w:rsidRDefault="001621E8">
      <w:pPr>
        <w:rPr>
          <w:rFonts w:ascii="Times New Roman" w:hAnsi="Times New Roman" w:cs="Times New Roman"/>
          <w:sz w:val="24"/>
          <w:szCs w:val="24"/>
        </w:rPr>
      </w:pPr>
    </w:p>
    <w:sectPr w:rsidR="001621E8" w:rsidRPr="00B26DE2" w:rsidSect="00B26DE2">
      <w:pgSz w:w="16838" w:h="11905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E2"/>
    <w:rsid w:val="001621E8"/>
    <w:rsid w:val="004F33CC"/>
    <w:rsid w:val="00B26DE2"/>
    <w:rsid w:val="00D2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6B0C6EAF13C7E4649503F1885628351F5BD7CE0F988A38B69FD5923B02BC941076E2F2E1A398D0l2f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6B0C6EAF13C7E4649503F1885628351F5BD4CF02978A38B69FD5923B02BC941076E2F2E1A398D2l2f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6B0C6EAF13C7E464950AE88F5628351852D7C70F988A38B69FD5923B02BC941076E2F2E1A399D7l2f4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7AEB-E088-4CDA-B702-451CEF5B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P25_PokozijEV</cp:lastModifiedBy>
  <cp:revision>2</cp:revision>
  <dcterms:created xsi:type="dcterms:W3CDTF">2020-06-04T23:20:00Z</dcterms:created>
  <dcterms:modified xsi:type="dcterms:W3CDTF">2020-06-04T23:20:00Z</dcterms:modified>
</cp:coreProperties>
</file>