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январе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актуализация списка адресов домов и картографических данных в АС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оргплана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оргплана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доработка оргплана с учетом сформированного сводного оргплана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ведение списка переписного персонала и мобильных устройств в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предпереписной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осуществление информационного взаимодействия с федеральным уровнем в период обработки первичных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  <w:tr w:rsidR="00D74B75" w:rsidRPr="007D62EE" w:rsidTr="001308FF">
        <w:tc>
          <w:tcPr>
            <w:tcW w:w="2518" w:type="dxa"/>
          </w:tcPr>
          <w:p w:rsidR="00D74B75" w:rsidRPr="007D62EE" w:rsidRDefault="00D74B75" w:rsidP="00D74B7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 (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СНТ</w:t>
            </w:r>
            <w:r w:rsidRPr="00B62A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-  обновление программного обеспечения и районной базы, проведение привязки планшета к  переписному  участку   на      планшетных  компьютерах,   используемых   для   сбора   и обработки сведений о населении в соответствии с технической документацией;</w:t>
            </w:r>
          </w:p>
          <w:p w:rsidR="00D74B75" w:rsidRPr="00D74B75" w:rsidRDefault="00D74B75" w:rsidP="00D74B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 xml:space="preserve">− администрирование программного обеспечения для использования </w:t>
            </w:r>
            <w:r w:rsidRPr="00D74B75">
              <w:rPr>
                <w:rFonts w:ascii="Times New Roman" w:hAnsi="Times New Roman"/>
                <w:sz w:val="20"/>
                <w:szCs w:val="20"/>
              </w:rPr>
              <w:br/>
              <w:t>на технических средствах, используемых для сбора и обработки сведений о населении в соответствии с технической документацией;</w:t>
            </w:r>
          </w:p>
          <w:p w:rsidR="00D74B75" w:rsidRPr="00D02142" w:rsidRDefault="00D74B75" w:rsidP="00D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4B75">
              <w:rPr>
                <w:rFonts w:ascii="Times New Roman" w:hAnsi="Times New Roman"/>
                <w:sz w:val="20"/>
                <w:szCs w:val="20"/>
              </w:rPr>
              <w:t>− обеспечение и поддержание работоспособности используемых для выполнения работ технических средств территориального, районного и полевого уровней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CE2884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D26FB8" w:rsidRPr="00D26FB8" w:rsidRDefault="00A94524" w:rsidP="00B22CA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6106977.00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2A2003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2A2003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1</w:t>
            </w:r>
          </w:p>
        </w:tc>
      </w:tr>
      <w:tr w:rsidR="00243FC6" w:rsidRPr="00044115" w:rsidTr="001308FF">
        <w:tc>
          <w:tcPr>
            <w:tcW w:w="2376" w:type="dxa"/>
          </w:tcPr>
          <w:p w:rsidR="00243FC6" w:rsidRPr="00044115" w:rsidRDefault="00243FC6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243FC6" w:rsidRPr="00243FC6" w:rsidRDefault="00243FC6" w:rsidP="00BE731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FC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243FC6" w:rsidRPr="00A94524" w:rsidRDefault="00A94524" w:rsidP="00BE731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524">
              <w:rPr>
                <w:rFonts w:ascii="Times New Roman" w:hAnsi="Times New Roman"/>
                <w:b/>
                <w:sz w:val="24"/>
                <w:szCs w:val="24"/>
              </w:rPr>
              <w:t>6106977.00</w:t>
            </w:r>
          </w:p>
        </w:tc>
        <w:tc>
          <w:tcPr>
            <w:tcW w:w="1441" w:type="dxa"/>
          </w:tcPr>
          <w:p w:rsidR="00243FC6" w:rsidRPr="00044115" w:rsidRDefault="00243FC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3FC6" w:rsidRPr="002A2003" w:rsidRDefault="002A2003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441" w:type="dxa"/>
          </w:tcPr>
          <w:p w:rsidR="00243FC6" w:rsidRPr="00044115" w:rsidRDefault="00243FC6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243FC6" w:rsidRPr="002A2003" w:rsidRDefault="002A2003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  <w:t>1</w:t>
            </w: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713D-2C8E-463C-B782-BA3CBC5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2021-02-26T00:40:00Z</dcterms:created>
  <dcterms:modified xsi:type="dcterms:W3CDTF">2021-02-26T00:40:00Z</dcterms:modified>
</cp:coreProperties>
</file>