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8D" w:rsidRDefault="003E451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52260" cy="2910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48D" w:rsidRDefault="003E4511">
      <w:pPr>
        <w:shd w:val="clear" w:color="auto" w:fill="FFFFFF"/>
        <w:spacing w:line="307" w:lineRule="exact"/>
        <w:ind w:left="835"/>
        <w:jc w:val="center"/>
      </w:pPr>
      <w:r>
        <w:rPr>
          <w:rFonts w:eastAsia="Times New Roman"/>
          <w:b/>
          <w:bCs/>
          <w:spacing w:val="-7"/>
          <w:sz w:val="28"/>
          <w:szCs w:val="28"/>
        </w:rPr>
        <w:t>О внесении изменений в Порядок принятия решения об осуществлении</w:t>
      </w:r>
    </w:p>
    <w:p w:rsidR="00E5148D" w:rsidRDefault="003E4511">
      <w:pPr>
        <w:shd w:val="clear" w:color="auto" w:fill="FFFFFF"/>
        <w:spacing w:line="307" w:lineRule="exact"/>
        <w:ind w:left="840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 xml:space="preserve">контроля за расходами </w:t>
      </w:r>
      <w:proofErr w:type="gramStart"/>
      <w:r>
        <w:rPr>
          <w:rFonts w:eastAsia="Times New Roman"/>
          <w:b/>
          <w:bCs/>
          <w:spacing w:val="-6"/>
          <w:sz w:val="28"/>
          <w:szCs w:val="28"/>
        </w:rPr>
        <w:t>федеральных</w:t>
      </w:r>
      <w:proofErr w:type="gramEnd"/>
      <w:r>
        <w:rPr>
          <w:rFonts w:eastAsia="Times New Roman"/>
          <w:b/>
          <w:bCs/>
          <w:spacing w:val="-6"/>
          <w:sz w:val="28"/>
          <w:szCs w:val="28"/>
        </w:rPr>
        <w:t xml:space="preserve"> государственных гражданских</w:t>
      </w:r>
    </w:p>
    <w:p w:rsidR="00E5148D" w:rsidRDefault="003E4511">
      <w:pPr>
        <w:shd w:val="clear" w:color="auto" w:fill="FFFFFF"/>
        <w:spacing w:line="307" w:lineRule="exact"/>
        <w:ind w:left="840"/>
        <w:jc w:val="center"/>
      </w:pPr>
      <w:r>
        <w:rPr>
          <w:rFonts w:eastAsia="Times New Roman"/>
          <w:b/>
          <w:bCs/>
          <w:spacing w:val="-7"/>
          <w:sz w:val="28"/>
          <w:szCs w:val="28"/>
        </w:rPr>
        <w:t>служащих Федеральной службы государственной статистики, работников,</w:t>
      </w:r>
    </w:p>
    <w:p w:rsidR="00E5148D" w:rsidRDefault="003E4511">
      <w:pPr>
        <w:shd w:val="clear" w:color="auto" w:fill="FFFFFF"/>
        <w:spacing w:line="307" w:lineRule="exact"/>
        <w:ind w:left="835"/>
        <w:jc w:val="center"/>
      </w:pPr>
      <w:proofErr w:type="gramStart"/>
      <w:r>
        <w:rPr>
          <w:rFonts w:eastAsia="Times New Roman"/>
          <w:b/>
          <w:bCs/>
          <w:spacing w:val="-7"/>
          <w:sz w:val="28"/>
          <w:szCs w:val="28"/>
        </w:rPr>
        <w:t>замещающих</w:t>
      </w:r>
      <w:proofErr w:type="gramEnd"/>
      <w:r>
        <w:rPr>
          <w:rFonts w:eastAsia="Times New Roman"/>
          <w:b/>
          <w:bCs/>
          <w:spacing w:val="-7"/>
          <w:sz w:val="28"/>
          <w:szCs w:val="28"/>
        </w:rPr>
        <w:t xml:space="preserve"> отдельные должности на основании трудового договора</w:t>
      </w:r>
    </w:p>
    <w:p w:rsidR="00E5148D" w:rsidRDefault="003E4511">
      <w:pPr>
        <w:shd w:val="clear" w:color="auto" w:fill="FFFFFF"/>
        <w:spacing w:line="307" w:lineRule="exact"/>
        <w:ind w:left="835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 xml:space="preserve">в организации, созданной для выполнения задач, поставленных </w:t>
      </w:r>
      <w:proofErr w:type="gramStart"/>
      <w:r>
        <w:rPr>
          <w:rFonts w:eastAsia="Times New Roman"/>
          <w:b/>
          <w:bCs/>
          <w:spacing w:val="-6"/>
          <w:sz w:val="28"/>
          <w:szCs w:val="28"/>
        </w:rPr>
        <w:t>перед</w:t>
      </w:r>
      <w:proofErr w:type="gramEnd"/>
    </w:p>
    <w:p w:rsidR="00E5148D" w:rsidRDefault="003E4511">
      <w:pPr>
        <w:shd w:val="clear" w:color="auto" w:fill="FFFFFF"/>
        <w:spacing w:line="307" w:lineRule="exact"/>
        <w:ind w:left="835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>Федеральной службой государственной статистики, а также за расходами</w:t>
      </w:r>
    </w:p>
    <w:p w:rsidR="00E5148D" w:rsidRDefault="003E4511">
      <w:pPr>
        <w:shd w:val="clear" w:color="auto" w:fill="FFFFFF"/>
        <w:spacing w:line="307" w:lineRule="exact"/>
        <w:ind w:left="835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>их супруг (супругов) и несовершеннолетних детей, утвержденный</w:t>
      </w:r>
    </w:p>
    <w:p w:rsidR="00E5148D" w:rsidRDefault="003E4511">
      <w:pPr>
        <w:shd w:val="clear" w:color="auto" w:fill="FFFFFF"/>
        <w:spacing w:line="307" w:lineRule="exact"/>
        <w:ind w:left="830"/>
        <w:jc w:val="center"/>
      </w:pPr>
      <w:r>
        <w:rPr>
          <w:rFonts w:eastAsia="Times New Roman"/>
          <w:b/>
          <w:bCs/>
          <w:spacing w:val="-7"/>
          <w:sz w:val="28"/>
          <w:szCs w:val="28"/>
        </w:rPr>
        <w:t>приказом Федеральной службы государственной статистики</w:t>
      </w:r>
    </w:p>
    <w:p w:rsidR="00E5148D" w:rsidRDefault="003E4511">
      <w:pPr>
        <w:shd w:val="clear" w:color="auto" w:fill="FFFFFF"/>
        <w:spacing w:line="307" w:lineRule="exact"/>
        <w:ind w:left="4272"/>
      </w:pPr>
      <w:r>
        <w:rPr>
          <w:rFonts w:eastAsia="Times New Roman"/>
          <w:b/>
          <w:bCs/>
          <w:spacing w:val="-7"/>
          <w:sz w:val="28"/>
          <w:szCs w:val="28"/>
        </w:rPr>
        <w:t>от 24 мая 2018 г. № 321</w:t>
      </w:r>
    </w:p>
    <w:p w:rsidR="00E5148D" w:rsidRDefault="003E4511">
      <w:pPr>
        <w:shd w:val="clear" w:color="auto" w:fill="FFFFFF"/>
        <w:spacing w:before="782" w:line="490" w:lineRule="exact"/>
        <w:ind w:left="1061" w:right="206" w:firstLine="662"/>
        <w:jc w:val="both"/>
      </w:pPr>
      <w:proofErr w:type="gramStart"/>
      <w:r>
        <w:rPr>
          <w:rFonts w:eastAsia="Times New Roman"/>
          <w:sz w:val="28"/>
          <w:szCs w:val="28"/>
        </w:rPr>
        <w:t xml:space="preserve">В соответствии с частью 6 статьи 5 Федерального закона </w:t>
      </w:r>
      <w:r>
        <w:rPr>
          <w:rFonts w:eastAsia="Times New Roman"/>
          <w:spacing w:val="-6"/>
          <w:sz w:val="28"/>
          <w:szCs w:val="28"/>
        </w:rPr>
        <w:t xml:space="preserve">от 3 декабря 2012 г. № 230-ФЗ «О контроле за соответствием расходов лиц, замещающих государственные должности, и иных лиц их доходам» (Собрание </w:t>
      </w:r>
      <w:r>
        <w:rPr>
          <w:rFonts w:eastAsia="Times New Roman"/>
          <w:spacing w:val="-5"/>
          <w:sz w:val="28"/>
          <w:szCs w:val="28"/>
        </w:rPr>
        <w:t xml:space="preserve">законодательства Российской Федерации, 2012, № 50, ст. 6953) и статьей 24 Федерального закона от 31 июля 2020 г. № 259-ФЗ «О цифровых финансовых </w:t>
      </w:r>
      <w:r>
        <w:rPr>
          <w:rFonts w:eastAsia="Times New Roman"/>
          <w:sz w:val="28"/>
          <w:szCs w:val="28"/>
        </w:rPr>
        <w:t>активах, цифровой валюте и о внесении изменений в отдельные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 xml:space="preserve">законодательные акты Российской Федерации» (Собрание законодательства Российской Федерации, 2020, № 31, </w:t>
      </w:r>
      <w:proofErr w:type="spellStart"/>
      <w:proofErr w:type="gramStart"/>
      <w:r>
        <w:rPr>
          <w:rFonts w:eastAsia="Times New Roman"/>
          <w:spacing w:val="-6"/>
          <w:sz w:val="28"/>
          <w:szCs w:val="28"/>
        </w:rPr>
        <w:t>ст</w:t>
      </w:r>
      <w:proofErr w:type="spellEnd"/>
      <w:proofErr w:type="gramEnd"/>
      <w:r>
        <w:rPr>
          <w:rFonts w:eastAsia="Times New Roman"/>
          <w:spacing w:val="-6"/>
          <w:sz w:val="28"/>
          <w:szCs w:val="28"/>
          <w:vertAlign w:val="subscript"/>
        </w:rPr>
        <w:t>;</w:t>
      </w:r>
      <w:r>
        <w:rPr>
          <w:rFonts w:eastAsia="Times New Roman"/>
          <w:spacing w:val="-6"/>
          <w:sz w:val="28"/>
          <w:szCs w:val="28"/>
        </w:rPr>
        <w:t xml:space="preserve"> 5018) п р и к а 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з </w:t>
      </w:r>
      <w:r>
        <w:rPr>
          <w:rFonts w:eastAsia="Times New Roman"/>
          <w:spacing w:val="-6"/>
          <w:sz w:val="28"/>
          <w:szCs w:val="28"/>
        </w:rPr>
        <w:t>ы в а ю:</w:t>
      </w:r>
    </w:p>
    <w:p w:rsidR="00E5148D" w:rsidRDefault="003E4511">
      <w:pPr>
        <w:shd w:val="clear" w:color="auto" w:fill="FFFFFF"/>
        <w:spacing w:before="5" w:line="490" w:lineRule="exact"/>
        <w:ind w:left="1066" w:right="202" w:firstLine="672"/>
        <w:jc w:val="both"/>
      </w:pPr>
      <w:r>
        <w:rPr>
          <w:rFonts w:eastAsia="Times New Roman"/>
          <w:sz w:val="28"/>
          <w:szCs w:val="28"/>
        </w:rPr>
        <w:t xml:space="preserve">внести в Порядок принятия решения об осуществлении </w:t>
      </w:r>
      <w:proofErr w:type="gramStart"/>
      <w:r>
        <w:rPr>
          <w:rFonts w:eastAsia="Times New Roman"/>
          <w:sz w:val="28"/>
          <w:szCs w:val="28"/>
        </w:rPr>
        <w:t xml:space="preserve">контроля </w:t>
      </w:r>
      <w:r>
        <w:rPr>
          <w:rFonts w:eastAsia="Times New Roman"/>
          <w:b/>
          <w:bCs/>
          <w:sz w:val="28"/>
          <w:szCs w:val="28"/>
        </w:rPr>
        <w:t>за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расходами федеральных государственных гражданских служащих </w:t>
      </w:r>
      <w:r>
        <w:rPr>
          <w:rFonts w:eastAsia="Times New Roman"/>
          <w:spacing w:val="-6"/>
          <w:sz w:val="28"/>
          <w:szCs w:val="28"/>
        </w:rPr>
        <w:t xml:space="preserve">Федеральной службы государственной статистики, работников, замещающих </w:t>
      </w:r>
      <w:r>
        <w:rPr>
          <w:rFonts w:eastAsia="Times New Roman"/>
          <w:sz w:val="28"/>
          <w:szCs w:val="28"/>
        </w:rPr>
        <w:t xml:space="preserve">отдельные должности на основании трудового договора в организации, </w:t>
      </w:r>
      <w:r>
        <w:rPr>
          <w:rFonts w:eastAsia="Times New Roman"/>
          <w:spacing w:val="-2"/>
          <w:sz w:val="28"/>
          <w:szCs w:val="28"/>
        </w:rPr>
        <w:t>созданной для выполнения задач, поставленных перед Федеральной службой</w:t>
      </w:r>
    </w:p>
    <w:p w:rsidR="00E5148D" w:rsidRDefault="00E5148D">
      <w:pPr>
        <w:shd w:val="clear" w:color="auto" w:fill="FFFFFF"/>
        <w:spacing w:before="5" w:line="490" w:lineRule="exact"/>
        <w:ind w:left="1066" w:right="202" w:firstLine="672"/>
        <w:jc w:val="both"/>
        <w:sectPr w:rsidR="00E5148D">
          <w:type w:val="continuous"/>
          <w:pgSz w:w="11909" w:h="16834"/>
          <w:pgMar w:top="1169" w:right="360" w:bottom="360" w:left="1071" w:header="720" w:footer="720" w:gutter="0"/>
          <w:cols w:space="60"/>
          <w:noEndnote/>
        </w:sectPr>
      </w:pPr>
    </w:p>
    <w:p w:rsidR="00E5148D" w:rsidRDefault="003E4511">
      <w:pPr>
        <w:shd w:val="clear" w:color="auto" w:fill="FFFFFF"/>
        <w:ind w:right="149"/>
        <w:jc w:val="center"/>
      </w:pPr>
      <w:r>
        <w:rPr>
          <w:rFonts w:ascii="Arial" w:hAnsi="Arial" w:cs="Arial"/>
          <w:b/>
          <w:bCs/>
        </w:rPr>
        <w:lastRenderedPageBreak/>
        <w:t>2</w:t>
      </w:r>
    </w:p>
    <w:p w:rsidR="00E5148D" w:rsidRDefault="003E4511">
      <w:pPr>
        <w:shd w:val="clear" w:color="auto" w:fill="FFFFFF"/>
        <w:spacing w:before="139" w:line="461" w:lineRule="exact"/>
        <w:ind w:left="413" w:right="523"/>
        <w:jc w:val="both"/>
      </w:pPr>
      <w:r>
        <w:rPr>
          <w:rFonts w:eastAsia="Times New Roman"/>
          <w:sz w:val="28"/>
          <w:szCs w:val="28"/>
        </w:rPr>
        <w:t xml:space="preserve">государственной статистики, а также за расходами их супруг (супругов) </w:t>
      </w:r>
      <w:r>
        <w:rPr>
          <w:rFonts w:eastAsia="Times New Roman"/>
          <w:spacing w:val="-6"/>
          <w:sz w:val="28"/>
          <w:szCs w:val="28"/>
        </w:rPr>
        <w:t xml:space="preserve">и несовершеннолетних детей, утвержденный приказом Федеральной службы </w:t>
      </w:r>
      <w:r>
        <w:rPr>
          <w:rFonts w:eastAsia="Times New Roman"/>
          <w:sz w:val="28"/>
          <w:szCs w:val="28"/>
        </w:rPr>
        <w:t xml:space="preserve">государственной статистики от 24 мая 2018 г. № 321 (зарегистрирован </w:t>
      </w:r>
      <w:r>
        <w:rPr>
          <w:rFonts w:eastAsia="Times New Roman"/>
          <w:spacing w:val="-5"/>
          <w:sz w:val="28"/>
          <w:szCs w:val="28"/>
        </w:rPr>
        <w:t xml:space="preserve">Минюстом России 14 июня 2018 г., регистрационный № 51347), изменения </w:t>
      </w:r>
      <w:r>
        <w:rPr>
          <w:rFonts w:eastAsia="Times New Roman"/>
          <w:sz w:val="28"/>
          <w:szCs w:val="28"/>
        </w:rPr>
        <w:t>согласно приложению к настоящему приказу.</w:t>
      </w:r>
    </w:p>
    <w:p w:rsidR="00E5148D" w:rsidRDefault="003E4511">
      <w:pPr>
        <w:spacing w:before="70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46520" cy="1684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48D" w:rsidRDefault="00E5148D">
      <w:pPr>
        <w:spacing w:before="706"/>
        <w:rPr>
          <w:sz w:val="24"/>
          <w:szCs w:val="24"/>
        </w:rPr>
        <w:sectPr w:rsidR="00E5148D">
          <w:pgSz w:w="11909" w:h="16834"/>
          <w:pgMar w:top="1440" w:right="360" w:bottom="720" w:left="1397" w:header="720" w:footer="720" w:gutter="0"/>
          <w:cols w:space="60"/>
          <w:noEndnote/>
        </w:sectPr>
      </w:pPr>
    </w:p>
    <w:p w:rsidR="00E5148D" w:rsidRDefault="003E4511">
      <w:pPr>
        <w:shd w:val="clear" w:color="auto" w:fill="FFFFFF"/>
        <w:spacing w:line="307" w:lineRule="exact"/>
        <w:ind w:left="6346"/>
        <w:jc w:val="center"/>
      </w:pPr>
      <w:r>
        <w:rPr>
          <w:rFonts w:eastAsia="Times New Roman"/>
          <w:spacing w:val="-8"/>
          <w:sz w:val="28"/>
          <w:szCs w:val="28"/>
        </w:rPr>
        <w:lastRenderedPageBreak/>
        <w:t>Приложение</w:t>
      </w:r>
    </w:p>
    <w:p w:rsidR="00E5148D" w:rsidRDefault="003E4511">
      <w:pPr>
        <w:shd w:val="clear" w:color="auto" w:fill="FFFFFF"/>
        <w:spacing w:line="307" w:lineRule="exact"/>
        <w:ind w:left="6355"/>
        <w:jc w:val="center"/>
      </w:pPr>
      <w:r>
        <w:rPr>
          <w:rFonts w:eastAsia="Times New Roman"/>
          <w:spacing w:val="-6"/>
          <w:sz w:val="28"/>
          <w:szCs w:val="28"/>
        </w:rPr>
        <w:t>к приказу Росстата</w:t>
      </w:r>
    </w:p>
    <w:p w:rsidR="00E5148D" w:rsidRDefault="003E4511">
      <w:pPr>
        <w:shd w:val="clear" w:color="auto" w:fill="FFFFFF"/>
        <w:spacing w:line="307" w:lineRule="exact"/>
        <w:ind w:left="6350"/>
        <w:jc w:val="center"/>
      </w:pPr>
      <w:r>
        <w:rPr>
          <w:rFonts w:eastAsia="Times New Roman"/>
          <w:spacing w:val="-6"/>
          <w:sz w:val="28"/>
          <w:szCs w:val="28"/>
        </w:rPr>
        <w:t>от 9 марта 2021 г. № 130</w:t>
      </w:r>
    </w:p>
    <w:p w:rsidR="00E5148D" w:rsidRDefault="003E4511">
      <w:pPr>
        <w:shd w:val="clear" w:color="auto" w:fill="FFFFFF"/>
        <w:spacing w:before="1541" w:line="307" w:lineRule="exact"/>
        <w:ind w:right="38"/>
        <w:jc w:val="center"/>
      </w:pPr>
      <w:r>
        <w:rPr>
          <w:rFonts w:eastAsia="Times New Roman"/>
          <w:b/>
          <w:bCs/>
          <w:spacing w:val="-9"/>
          <w:sz w:val="28"/>
          <w:szCs w:val="28"/>
        </w:rPr>
        <w:t>ИЗМЕНЕНИЯ,</w:t>
      </w:r>
    </w:p>
    <w:p w:rsidR="00E5148D" w:rsidRDefault="003E4511">
      <w:pPr>
        <w:shd w:val="clear" w:color="auto" w:fill="FFFFFF"/>
        <w:spacing w:line="307" w:lineRule="exact"/>
        <w:ind w:right="34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>которые вносятся в Порядок принятия решения об осуществлении</w:t>
      </w:r>
    </w:p>
    <w:p w:rsidR="00E5148D" w:rsidRDefault="003E4511">
      <w:pPr>
        <w:shd w:val="clear" w:color="auto" w:fill="FFFFFF"/>
        <w:spacing w:line="307" w:lineRule="exact"/>
        <w:ind w:right="24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 xml:space="preserve">контроля за расходами </w:t>
      </w:r>
      <w:proofErr w:type="gramStart"/>
      <w:r>
        <w:rPr>
          <w:rFonts w:eastAsia="Times New Roman"/>
          <w:b/>
          <w:bCs/>
          <w:spacing w:val="-6"/>
          <w:sz w:val="28"/>
          <w:szCs w:val="28"/>
        </w:rPr>
        <w:t>федеральных</w:t>
      </w:r>
      <w:proofErr w:type="gramEnd"/>
      <w:r>
        <w:rPr>
          <w:rFonts w:eastAsia="Times New Roman"/>
          <w:b/>
          <w:bCs/>
          <w:spacing w:val="-6"/>
          <w:sz w:val="28"/>
          <w:szCs w:val="28"/>
        </w:rPr>
        <w:t xml:space="preserve"> государственных гражданских</w:t>
      </w:r>
    </w:p>
    <w:p w:rsidR="00E5148D" w:rsidRDefault="003E4511">
      <w:pPr>
        <w:shd w:val="clear" w:color="auto" w:fill="FFFFFF"/>
        <w:spacing w:line="307" w:lineRule="exact"/>
        <w:ind w:right="19"/>
        <w:jc w:val="center"/>
      </w:pPr>
      <w:r>
        <w:rPr>
          <w:rFonts w:eastAsia="Times New Roman"/>
          <w:b/>
          <w:bCs/>
          <w:spacing w:val="-7"/>
          <w:sz w:val="28"/>
          <w:szCs w:val="28"/>
        </w:rPr>
        <w:t>служащих Федеральной службы государственной статистики, работников,</w:t>
      </w:r>
    </w:p>
    <w:p w:rsidR="00E5148D" w:rsidRDefault="003E4511">
      <w:pPr>
        <w:shd w:val="clear" w:color="auto" w:fill="FFFFFF"/>
        <w:spacing w:line="307" w:lineRule="exact"/>
        <w:ind w:right="29"/>
        <w:jc w:val="center"/>
      </w:pPr>
      <w:proofErr w:type="gramStart"/>
      <w:r>
        <w:rPr>
          <w:rFonts w:eastAsia="Times New Roman"/>
          <w:b/>
          <w:bCs/>
          <w:spacing w:val="-6"/>
          <w:sz w:val="28"/>
          <w:szCs w:val="28"/>
        </w:rPr>
        <w:t>замещающих</w:t>
      </w:r>
      <w:proofErr w:type="gramEnd"/>
      <w:r>
        <w:rPr>
          <w:rFonts w:eastAsia="Times New Roman"/>
          <w:b/>
          <w:bCs/>
          <w:spacing w:val="-6"/>
          <w:sz w:val="28"/>
          <w:szCs w:val="28"/>
        </w:rPr>
        <w:t xml:space="preserve"> отдельные должности на основании трудового договора</w:t>
      </w:r>
    </w:p>
    <w:p w:rsidR="00E5148D" w:rsidRDefault="003E4511">
      <w:pPr>
        <w:shd w:val="clear" w:color="auto" w:fill="FFFFFF"/>
        <w:spacing w:line="307" w:lineRule="exact"/>
        <w:ind w:right="19"/>
        <w:jc w:val="center"/>
      </w:pPr>
      <w:r>
        <w:rPr>
          <w:rFonts w:eastAsia="Times New Roman"/>
          <w:spacing w:val="-6"/>
          <w:sz w:val="28"/>
          <w:szCs w:val="28"/>
        </w:rPr>
        <w:t xml:space="preserve">в 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организации, созданной для выполнения задач, поставленных </w:t>
      </w:r>
      <w:proofErr w:type="gramStart"/>
      <w:r>
        <w:rPr>
          <w:rFonts w:eastAsia="Times New Roman"/>
          <w:b/>
          <w:bCs/>
          <w:spacing w:val="-6"/>
          <w:sz w:val="28"/>
          <w:szCs w:val="28"/>
        </w:rPr>
        <w:t>перед</w:t>
      </w:r>
      <w:proofErr w:type="gramEnd"/>
    </w:p>
    <w:p w:rsidR="00E5148D" w:rsidRDefault="003E4511">
      <w:pPr>
        <w:shd w:val="clear" w:color="auto" w:fill="FFFFFF"/>
        <w:spacing w:line="307" w:lineRule="exact"/>
        <w:ind w:right="24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>Федеральной службой государственной статистики, а также за расходами</w:t>
      </w:r>
    </w:p>
    <w:p w:rsidR="00E5148D" w:rsidRDefault="003E4511">
      <w:pPr>
        <w:shd w:val="clear" w:color="auto" w:fill="FFFFFF"/>
        <w:spacing w:line="307" w:lineRule="exact"/>
        <w:ind w:right="19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>их супруг (супругов) и несовершеннолетних детей, утвержденный</w:t>
      </w:r>
    </w:p>
    <w:p w:rsidR="00E5148D" w:rsidRDefault="003E4511">
      <w:pPr>
        <w:shd w:val="clear" w:color="auto" w:fill="FFFFFF"/>
        <w:spacing w:line="307" w:lineRule="exact"/>
        <w:ind w:right="24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>приказом Федеральной службы государственной статистики</w:t>
      </w:r>
    </w:p>
    <w:p w:rsidR="00E5148D" w:rsidRDefault="003E4511">
      <w:pPr>
        <w:shd w:val="clear" w:color="auto" w:fill="FFFFFF"/>
        <w:spacing w:line="307" w:lineRule="exact"/>
        <w:ind w:right="34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 xml:space="preserve">от 24 мая 2018 г. </w:t>
      </w:r>
      <w:r>
        <w:rPr>
          <w:rFonts w:eastAsia="Times New Roman"/>
          <w:spacing w:val="-6"/>
          <w:sz w:val="28"/>
          <w:szCs w:val="28"/>
        </w:rPr>
        <w:t xml:space="preserve">№ </w:t>
      </w:r>
      <w:r>
        <w:rPr>
          <w:rFonts w:eastAsia="Times New Roman"/>
          <w:b/>
          <w:bCs/>
          <w:spacing w:val="-6"/>
          <w:sz w:val="28"/>
          <w:szCs w:val="28"/>
        </w:rPr>
        <w:t>321</w:t>
      </w:r>
    </w:p>
    <w:p w:rsidR="00E5148D" w:rsidRDefault="003E4511" w:rsidP="003E4511">
      <w:pPr>
        <w:numPr>
          <w:ilvl w:val="0"/>
          <w:numId w:val="1"/>
        </w:numPr>
        <w:shd w:val="clear" w:color="auto" w:fill="FFFFFF"/>
        <w:tabs>
          <w:tab w:val="left" w:pos="936"/>
        </w:tabs>
        <w:spacing w:before="182" w:line="461" w:lineRule="exact"/>
        <w:ind w:right="5" w:firstLine="677"/>
        <w:jc w:val="both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>Пункт 2 Порядка после слов «акций (долей участия, паев в уставных (складочных) капиталах организаций)» дополнить словами «цифровых финансовых активов, цифровой валюты».</w:t>
      </w:r>
    </w:p>
    <w:p w:rsidR="00E5148D" w:rsidRDefault="003E4511" w:rsidP="003E4511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461" w:lineRule="exact"/>
        <w:ind w:firstLine="677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Пункт 4 Порядка после слов «акций (долей участия, паев в уставных </w:t>
      </w:r>
      <w:r>
        <w:rPr>
          <w:rFonts w:eastAsia="Times New Roman"/>
          <w:spacing w:val="-2"/>
          <w:sz w:val="28"/>
          <w:szCs w:val="28"/>
        </w:rPr>
        <w:t xml:space="preserve">(складочных) капиталах организаций)» дополнить словами «, цифровых </w:t>
      </w:r>
      <w:r>
        <w:rPr>
          <w:rFonts w:eastAsia="Times New Roman"/>
          <w:sz w:val="28"/>
          <w:szCs w:val="28"/>
        </w:rPr>
        <w:t>финансовых активов, цифровой валюты».</w:t>
      </w:r>
    </w:p>
    <w:p w:rsidR="003E4511" w:rsidRDefault="003E4511">
      <w:pPr>
        <w:spacing w:before="504"/>
        <w:ind w:left="2794" w:right="3077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2133600" cy="3352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4511">
      <w:pgSz w:w="11909" w:h="16834"/>
      <w:pgMar w:top="1440" w:right="607" w:bottom="720" w:left="207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D04D7"/>
    <w:multiLevelType w:val="singleLevel"/>
    <w:tmpl w:val="441C462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11"/>
    <w:rsid w:val="003E4511"/>
    <w:rsid w:val="00612542"/>
    <w:rsid w:val="00E5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P25_PokozijEV</dc:creator>
  <cp:lastModifiedBy>P25_PokozijEV</cp:lastModifiedBy>
  <cp:revision>2</cp:revision>
  <dcterms:created xsi:type="dcterms:W3CDTF">2021-05-26T01:30:00Z</dcterms:created>
  <dcterms:modified xsi:type="dcterms:W3CDTF">2021-05-26T01:31:00Z</dcterms:modified>
</cp:coreProperties>
</file>